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65" w:rsidRDefault="00854865" w:rsidP="00854865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</w:p>
    <w:p w:rsidR="00D7708C" w:rsidRPr="00530125" w:rsidRDefault="00D7708C" w:rsidP="00D7708C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  <w:r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Стандарты </w:t>
      </w:r>
      <w:r w:rsidR="00C07F0E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 </w:t>
      </w:r>
      <w:r w:rsidR="000E5021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медицинской помощи </w:t>
      </w:r>
      <w:r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и клинические рекомендации, с учетом и на основании которых (соответственно) оказывается медицинская помощь </w:t>
      </w:r>
      <w:r w:rsidR="000E5021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взрослым  </w:t>
      </w:r>
    </w:p>
    <w:p w:rsidR="00C07F0E" w:rsidRPr="00530125" w:rsidRDefault="008B68A9" w:rsidP="00D7708C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24"/>
          <w:szCs w:val="24"/>
          <w:lang w:eastAsia="ru-RU"/>
        </w:rPr>
      </w:pPr>
      <w:r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в </w:t>
      </w:r>
      <w:r w:rsidR="000E5021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«ЗАО «Центр </w:t>
      </w:r>
      <w:proofErr w:type="spellStart"/>
      <w:r w:rsidR="000E5021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>Флебологии</w:t>
      </w:r>
      <w:proofErr w:type="spellEnd"/>
      <w:r w:rsidR="000E5021" w:rsidRPr="0053012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» </w:t>
      </w:r>
    </w:p>
    <w:p w:rsidR="00C07F0E" w:rsidRPr="00530125" w:rsidRDefault="00C07F0E" w:rsidP="00C07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</w:p>
    <w:tbl>
      <w:tblPr>
        <w:tblStyle w:val="a6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977"/>
      </w:tblGrid>
      <w:tr w:rsidR="00D7708C" w:rsidRPr="00530125" w:rsidTr="004D0BAB">
        <w:tc>
          <w:tcPr>
            <w:tcW w:w="567" w:type="dxa"/>
          </w:tcPr>
          <w:p w:rsidR="00D7708C" w:rsidRPr="00530125" w:rsidRDefault="00D7708C" w:rsidP="00C07F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708C" w:rsidRPr="00530125" w:rsidRDefault="00D7708C" w:rsidP="00C07F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</w:tcPr>
          <w:p w:rsidR="00D7708C" w:rsidRPr="00530125" w:rsidRDefault="00D7708C" w:rsidP="004D0B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интернет-портал правовой информации (www.pravo.gov.ru)</w:t>
            </w:r>
          </w:p>
        </w:tc>
        <w:tc>
          <w:tcPr>
            <w:tcW w:w="2977" w:type="dxa"/>
          </w:tcPr>
          <w:p w:rsidR="00D7708C" w:rsidRPr="00530125" w:rsidRDefault="00530125" w:rsidP="000D16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7708C" w:rsidRP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фициальный сайт Министерства здравоохранения Российской Федерации</w:t>
            </w:r>
          </w:p>
          <w:p w:rsidR="00D7708C" w:rsidRPr="00530125" w:rsidRDefault="00D7708C" w:rsidP="00B019E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530125" w:rsidRPr="00B0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http://cr.r</w:t>
            </w:r>
            <w:r w:rsidR="00B0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osminzdrav.ru</w:t>
            </w:r>
            <w:r w:rsidRP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53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827" w:rsidRPr="00530125" w:rsidTr="004D0BAB">
        <w:tc>
          <w:tcPr>
            <w:tcW w:w="567" w:type="dxa"/>
          </w:tcPr>
          <w:p w:rsidR="00C01827" w:rsidRPr="00530125" w:rsidRDefault="00C01827" w:rsidP="00E9010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1827" w:rsidRPr="00530125" w:rsidRDefault="00C01827" w:rsidP="000F30C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Стандарт оказания медицинской помощи взрослому населению при варикозном расширении вен нижних конечностей (диагностика и лечение)</w:t>
            </w:r>
            <w:r w:rsidR="00380C9A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,</w:t>
            </w: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 приказом Минздрава России 29.08.2022г. № 576н</w:t>
            </w:r>
          </w:p>
        </w:tc>
        <w:tc>
          <w:tcPr>
            <w:tcW w:w="2977" w:type="dxa"/>
          </w:tcPr>
          <w:p w:rsidR="00C01827" w:rsidRPr="00530125" w:rsidRDefault="002224D8" w:rsidP="00391FE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194C8B" w:rsidRPr="008A3BD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http://pravo.gov.ru/proxy/ips/?docbody=&amp;link_id=4&amp;nd=603424267&amp;bpa=cd00000&amp;bpas=cd00000&amp;intelsearch=%F4%E5%E4%E5%F0%E0%EB%FC%ED%FB%E9+%E7%E0%EA%EE%ED</w:t>
              </w:r>
            </w:hyperlink>
            <w:r w:rsidR="00194C8B" w:rsidRPr="00194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++</w:t>
            </w:r>
            <w:r w:rsidR="00194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01827" w:rsidRPr="00530125" w:rsidRDefault="00C01827" w:rsidP="000D164F">
            <w:pPr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</w:tr>
      <w:tr w:rsidR="00C01827" w:rsidRPr="00530125" w:rsidTr="004D0BAB">
        <w:tc>
          <w:tcPr>
            <w:tcW w:w="567" w:type="dxa"/>
          </w:tcPr>
          <w:p w:rsidR="00C01827" w:rsidRPr="00530125" w:rsidRDefault="00C01827" w:rsidP="00E9010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01827" w:rsidRPr="00B019E0" w:rsidRDefault="00C01827" w:rsidP="000F30C3">
            <w:pPr>
              <w:outlineLvl w:val="0"/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</w:pPr>
            <w:r w:rsidRPr="00530125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  <w:r w:rsidR="00380C9A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, 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утвержден  приказом Минздрава России 16.08.2022 г. № 559н</w:t>
            </w:r>
          </w:p>
        </w:tc>
        <w:tc>
          <w:tcPr>
            <w:tcW w:w="2977" w:type="dxa"/>
          </w:tcPr>
          <w:p w:rsidR="00C01827" w:rsidRPr="00530125" w:rsidRDefault="002224D8" w:rsidP="00391FE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94C8B" w:rsidRPr="008A3B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http://publication.pravo.gov.ru/Document/View/0001202209220032</w:t>
              </w:r>
            </w:hyperlink>
            <w:r w:rsidR="0019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01827" w:rsidRPr="00530125" w:rsidRDefault="00C01827" w:rsidP="00391FE6">
            <w:pPr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</w:tr>
      <w:tr w:rsidR="00C01827" w:rsidRPr="00530125" w:rsidTr="004D0BAB">
        <w:tc>
          <w:tcPr>
            <w:tcW w:w="567" w:type="dxa"/>
          </w:tcPr>
          <w:p w:rsidR="00C01827" w:rsidRPr="00530125" w:rsidRDefault="00C01827" w:rsidP="00C07F0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01827" w:rsidRPr="00B019E0" w:rsidRDefault="00530125" w:rsidP="009E3514">
            <w:pPr>
              <w:outlineLvl w:val="0"/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</w:pP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Клинические рекомендации Варикозное расширение вен нижних конечностей, </w:t>
            </w:r>
            <w:r w:rsidR="009E3514" w:rsidRPr="009E3514">
              <w:rPr>
                <w:rFonts w:ascii="Times New Roman" w:hAnsi="Times New Roman" w:cs="Times New Roman"/>
                <w:color w:val="2B2A2A"/>
                <w:sz w:val="24"/>
                <w:szCs w:val="24"/>
              </w:rPr>
              <w:t>ID:</w:t>
            </w:r>
            <w:r w:rsidR="009E3514">
              <w:rPr>
                <w:rFonts w:ascii="Times New Roman" w:hAnsi="Times New Roman" w:cs="Times New Roman"/>
                <w:color w:val="2B2A2A"/>
                <w:sz w:val="24"/>
                <w:szCs w:val="24"/>
              </w:rPr>
              <w:t xml:space="preserve">680, 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утвержден</w:t>
            </w:r>
            <w:r w:rsidR="009E3514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ы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Исполнительным советом Общероссийской общественной организации «Ассоциации </w:t>
            </w:r>
            <w:proofErr w:type="spellStart"/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флебологов</w:t>
            </w:r>
            <w:proofErr w:type="spellEnd"/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России» протокол  №39 ЗГ от 16.09.2021г. </w:t>
            </w:r>
          </w:p>
        </w:tc>
        <w:tc>
          <w:tcPr>
            <w:tcW w:w="2977" w:type="dxa"/>
          </w:tcPr>
          <w:p w:rsidR="00C01827" w:rsidRPr="00530125" w:rsidRDefault="00C01827" w:rsidP="00391FE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1827" w:rsidRPr="00530125" w:rsidRDefault="002224D8" w:rsidP="000D164F">
            <w:pPr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B019E0" w:rsidRPr="008A3BD4">
                <w:rPr>
                  <w:rStyle w:val="a5"/>
                  <w:rFonts w:ascii="Times New Roman" w:eastAsia="Times New Roman" w:hAnsi="Times New Roman" w:cs="Times New Roman"/>
                  <w:bCs/>
                  <w:spacing w:val="-2"/>
                  <w:kern w:val="36"/>
                  <w:sz w:val="24"/>
                  <w:szCs w:val="24"/>
                  <w:lang w:eastAsia="ru-RU"/>
                </w:rPr>
                <w:t>https://cr.minzdrav.gov.ru/recomend/680_1</w:t>
              </w:r>
            </w:hyperlink>
            <w:r w:rsidR="00B019E0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5F4" w:rsidRPr="00530125" w:rsidTr="004D0BAB">
        <w:tc>
          <w:tcPr>
            <w:tcW w:w="567" w:type="dxa"/>
          </w:tcPr>
          <w:p w:rsidR="00D015F4" w:rsidRPr="00530125" w:rsidRDefault="00D015F4" w:rsidP="00577F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D015F4" w:rsidRPr="003903F5" w:rsidRDefault="00D015F4" w:rsidP="00171419">
            <w:pPr>
              <w:outlineLvl w:val="0"/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</w:pPr>
            <w:r w:rsidRPr="009E3514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Клинические рекомендации  Флебит и тромбофлебит поверхностных сосудов</w:t>
            </w:r>
            <w:r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, </w:t>
            </w:r>
            <w:r w:rsidRPr="003903F5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ID:668</w:t>
            </w:r>
            <w:r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, 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утвержден</w:t>
            </w:r>
            <w:r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ы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Исполнительным советом Общероссийской общественной организации «Ассоциации </w:t>
            </w:r>
            <w:proofErr w:type="spellStart"/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флебологов</w:t>
            </w:r>
            <w:proofErr w:type="spellEnd"/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России» протокол  №3</w:t>
            </w:r>
            <w:r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8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ЗГ от </w:t>
            </w:r>
            <w:r w:rsidRPr="009E3514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27.08.2021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977" w:type="dxa"/>
          </w:tcPr>
          <w:p w:rsidR="00D015F4" w:rsidRPr="00530125" w:rsidRDefault="00D015F4" w:rsidP="0017141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5F4" w:rsidRPr="00530125" w:rsidRDefault="002224D8" w:rsidP="0017141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D015F4" w:rsidRPr="008A3BD4">
                <w:rPr>
                  <w:rStyle w:val="a5"/>
                  <w:rFonts w:ascii="Times New Roman" w:eastAsia="Times New Roman" w:hAnsi="Times New Roman" w:cs="Times New Roman"/>
                  <w:b/>
                  <w:bCs/>
                  <w:spacing w:val="-2"/>
                  <w:kern w:val="36"/>
                  <w:sz w:val="24"/>
                  <w:szCs w:val="24"/>
                  <w:lang w:eastAsia="ru-RU"/>
                </w:rPr>
                <w:t>https://cr.minzdrav.gov.ru/schema/668_1</w:t>
              </w:r>
            </w:hyperlink>
            <w:r w:rsidR="00D015F4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5F4" w:rsidRPr="00530125" w:rsidTr="004D0BAB">
        <w:tc>
          <w:tcPr>
            <w:tcW w:w="567" w:type="dxa"/>
          </w:tcPr>
          <w:p w:rsidR="00D015F4" w:rsidRPr="00530125" w:rsidRDefault="00D015F4" w:rsidP="00577FB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D015F4" w:rsidRPr="00B019E0" w:rsidRDefault="00D015F4" w:rsidP="00B019E0">
            <w:pPr>
              <w:outlineLvl w:val="0"/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</w:pP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>Протокол ведения больных. Профилактика ТЭЛА  при хирургических и иных инвазивных вмешательствах</w:t>
            </w:r>
            <w:r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, </w:t>
            </w:r>
            <w:r w:rsidRPr="00B019E0">
              <w:rPr>
                <w:rFonts w:ascii="Times New Roman" w:hAnsi="Times New Roman" w:cs="Times New Roman"/>
                <w:color w:val="2B2A2A"/>
                <w:sz w:val="24"/>
                <w:szCs w:val="24"/>
                <w:shd w:val="clear" w:color="auto" w:fill="FFFFFF"/>
              </w:rPr>
              <w:t xml:space="preserve"> утвержден  приказом МЗ РФ  9 июня 2003 г. № 233</w:t>
            </w:r>
          </w:p>
        </w:tc>
        <w:tc>
          <w:tcPr>
            <w:tcW w:w="2977" w:type="dxa"/>
          </w:tcPr>
          <w:p w:rsidR="00D015F4" w:rsidRPr="00530125" w:rsidRDefault="002224D8" w:rsidP="00391FE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015F4" w:rsidRPr="008A3B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https://minzdrav.gov-murman.ru/activities/akusherstvo/poryadki/standart-po-tela.pdf</w:t>
              </w:r>
            </w:hyperlink>
            <w:r w:rsidR="00D0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015F4" w:rsidRPr="00530125" w:rsidRDefault="00D015F4" w:rsidP="000D164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E5021" w:rsidRDefault="000E5021" w:rsidP="00D770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</w:p>
    <w:p w:rsidR="00D7708C" w:rsidRDefault="00D7708C" w:rsidP="00D770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D7708C" w:rsidSect="00D770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D8" w:rsidRDefault="002224D8" w:rsidP="00D7708C">
      <w:pPr>
        <w:spacing w:after="0" w:line="240" w:lineRule="auto"/>
      </w:pPr>
      <w:r>
        <w:separator/>
      </w:r>
    </w:p>
  </w:endnote>
  <w:endnote w:type="continuationSeparator" w:id="0">
    <w:p w:rsidR="002224D8" w:rsidRDefault="002224D8" w:rsidP="00D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D8" w:rsidRDefault="002224D8" w:rsidP="00D7708C">
      <w:pPr>
        <w:spacing w:after="0" w:line="240" w:lineRule="auto"/>
      </w:pPr>
      <w:r>
        <w:separator/>
      </w:r>
    </w:p>
  </w:footnote>
  <w:footnote w:type="continuationSeparator" w:id="0">
    <w:p w:rsidR="002224D8" w:rsidRDefault="002224D8" w:rsidP="00D7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0E5021"/>
    <w:rsid w:val="0015561D"/>
    <w:rsid w:val="00194C8B"/>
    <w:rsid w:val="001A4D9A"/>
    <w:rsid w:val="002224D8"/>
    <w:rsid w:val="00285000"/>
    <w:rsid w:val="002A047D"/>
    <w:rsid w:val="00365322"/>
    <w:rsid w:val="00380C9A"/>
    <w:rsid w:val="003903F5"/>
    <w:rsid w:val="00391FE6"/>
    <w:rsid w:val="003A2CE1"/>
    <w:rsid w:val="003F03F9"/>
    <w:rsid w:val="004D0BAB"/>
    <w:rsid w:val="00530125"/>
    <w:rsid w:val="005F15AD"/>
    <w:rsid w:val="006B1F66"/>
    <w:rsid w:val="00820226"/>
    <w:rsid w:val="00854865"/>
    <w:rsid w:val="008941E6"/>
    <w:rsid w:val="008B68A9"/>
    <w:rsid w:val="009E3514"/>
    <w:rsid w:val="00B019E0"/>
    <w:rsid w:val="00B51D10"/>
    <w:rsid w:val="00C01827"/>
    <w:rsid w:val="00C07F0E"/>
    <w:rsid w:val="00D015F4"/>
    <w:rsid w:val="00D7708C"/>
    <w:rsid w:val="00DC5C34"/>
    <w:rsid w:val="00E9010B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0E"/>
    <w:rPr>
      <w:b/>
      <w:bCs/>
    </w:rPr>
  </w:style>
  <w:style w:type="character" w:styleId="a5">
    <w:name w:val="Hyperlink"/>
    <w:basedOn w:val="a0"/>
    <w:uiPriority w:val="99"/>
    <w:unhideWhenUsed/>
    <w:rsid w:val="00C07F0E"/>
    <w:rPr>
      <w:color w:val="0000FF"/>
      <w:u w:val="single"/>
    </w:rPr>
  </w:style>
  <w:style w:type="paragraph" w:customStyle="1" w:styleId="copyright-info">
    <w:name w:val="copyright-info"/>
    <w:basedOn w:val="a"/>
    <w:rsid w:val="00C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08C"/>
  </w:style>
  <w:style w:type="paragraph" w:styleId="a9">
    <w:name w:val="footer"/>
    <w:basedOn w:val="a"/>
    <w:link w:val="aa"/>
    <w:uiPriority w:val="99"/>
    <w:unhideWhenUsed/>
    <w:rsid w:val="00D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08C"/>
  </w:style>
  <w:style w:type="character" w:styleId="ab">
    <w:name w:val="FollowedHyperlink"/>
    <w:basedOn w:val="a0"/>
    <w:uiPriority w:val="99"/>
    <w:semiHidden/>
    <w:unhideWhenUsed/>
    <w:rsid w:val="00C01827"/>
    <w:rPr>
      <w:color w:val="800080" w:themeColor="followedHyperlink"/>
      <w:u w:val="single"/>
    </w:rPr>
  </w:style>
  <w:style w:type="character" w:customStyle="1" w:styleId="clin-rec-pagesection-title">
    <w:name w:val="clin-rec-page__section-title"/>
    <w:basedOn w:val="a0"/>
    <w:rsid w:val="009E3514"/>
  </w:style>
  <w:style w:type="character" w:customStyle="1" w:styleId="clin-rec-pagesection-value">
    <w:name w:val="clin-rec-page__section-value"/>
    <w:basedOn w:val="a0"/>
    <w:rsid w:val="009E3514"/>
  </w:style>
  <w:style w:type="character" w:customStyle="1" w:styleId="30">
    <w:name w:val="Заголовок 3 Знак"/>
    <w:basedOn w:val="a0"/>
    <w:link w:val="3"/>
    <w:uiPriority w:val="9"/>
    <w:semiHidden/>
    <w:rsid w:val="00D015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0E"/>
    <w:rPr>
      <w:b/>
      <w:bCs/>
    </w:rPr>
  </w:style>
  <w:style w:type="character" w:styleId="a5">
    <w:name w:val="Hyperlink"/>
    <w:basedOn w:val="a0"/>
    <w:uiPriority w:val="99"/>
    <w:unhideWhenUsed/>
    <w:rsid w:val="00C07F0E"/>
    <w:rPr>
      <w:color w:val="0000FF"/>
      <w:u w:val="single"/>
    </w:rPr>
  </w:style>
  <w:style w:type="paragraph" w:customStyle="1" w:styleId="copyright-info">
    <w:name w:val="copyright-info"/>
    <w:basedOn w:val="a"/>
    <w:rsid w:val="00C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08C"/>
  </w:style>
  <w:style w:type="paragraph" w:styleId="a9">
    <w:name w:val="footer"/>
    <w:basedOn w:val="a"/>
    <w:link w:val="aa"/>
    <w:uiPriority w:val="99"/>
    <w:unhideWhenUsed/>
    <w:rsid w:val="00D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08C"/>
  </w:style>
  <w:style w:type="character" w:styleId="ab">
    <w:name w:val="FollowedHyperlink"/>
    <w:basedOn w:val="a0"/>
    <w:uiPriority w:val="99"/>
    <w:semiHidden/>
    <w:unhideWhenUsed/>
    <w:rsid w:val="00C01827"/>
    <w:rPr>
      <w:color w:val="800080" w:themeColor="followedHyperlink"/>
      <w:u w:val="single"/>
    </w:rPr>
  </w:style>
  <w:style w:type="character" w:customStyle="1" w:styleId="clin-rec-pagesection-title">
    <w:name w:val="clin-rec-page__section-title"/>
    <w:basedOn w:val="a0"/>
    <w:rsid w:val="009E3514"/>
  </w:style>
  <w:style w:type="character" w:customStyle="1" w:styleId="clin-rec-pagesection-value">
    <w:name w:val="clin-rec-page__section-value"/>
    <w:basedOn w:val="a0"/>
    <w:rsid w:val="009E3514"/>
  </w:style>
  <w:style w:type="character" w:customStyle="1" w:styleId="30">
    <w:name w:val="Заголовок 3 Знак"/>
    <w:basedOn w:val="a0"/>
    <w:link w:val="3"/>
    <w:uiPriority w:val="9"/>
    <w:semiHidden/>
    <w:rsid w:val="00D015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11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8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4&amp;nd=603424267&amp;bpa=cd00000&amp;bpas=cd00000&amp;intelsearch=%F4%E5%E4%E5%F0%E0%EB%FC%ED%FB%E9+%E7%E0%EA%EE%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zdrav.gov-murman.ru/activities/akusherstvo/poryadki/standart-po-tel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.minzdrav.gov.ru/schema/668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.minzdrav.gov.ru/recomend/680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9220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2B2C-727B-4467-97CF-E5384FC0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 Степановна</dc:creator>
  <cp:lastModifiedBy>Сидорова Анна Степановна</cp:lastModifiedBy>
  <cp:revision>6</cp:revision>
  <cp:lastPrinted>2023-06-29T14:32:00Z</cp:lastPrinted>
  <dcterms:created xsi:type="dcterms:W3CDTF">2023-08-17T07:03:00Z</dcterms:created>
  <dcterms:modified xsi:type="dcterms:W3CDTF">2023-08-24T12:36:00Z</dcterms:modified>
</cp:coreProperties>
</file>